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2.10: Elementierte Außenwandkonstruktionen- Haus 2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2.10: Elementierte Außenwandkonstruktionen- Haus 2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